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Layout w:type="fixed"/>
        <w:tblLook w:val="0600" w:firstRow="0" w:lastRow="0" w:firstColumn="0" w:lastColumn="0" w:noHBand="1" w:noVBand="1"/>
      </w:tblPr>
      <w:tblGrid>
        <w:gridCol w:w="7125"/>
        <w:gridCol w:w="2235"/>
      </w:tblGrid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b/>
              </w:rPr>
            </w:pPr>
            <w:r>
              <w:rPr>
                <w:b/>
              </w:rPr>
              <w:t>When to dispose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References</w:t>
            </w:r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Mask becomes wet/damp/soiled/torn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FC1" w:rsidRDefault="005D2FC1" w:rsidP="0037535B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4">
              <w:r>
                <w:rPr>
                  <w:sz w:val="20"/>
                  <w:szCs w:val="20"/>
                </w:rPr>
                <w:t>(4,11–14)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single use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FC1" w:rsidRDefault="005D2FC1" w:rsidP="0037535B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5">
              <w:r>
                <w:rPr>
                  <w:sz w:val="20"/>
                  <w:szCs w:val="20"/>
                </w:rPr>
                <w:t>(4,11–14)</w:t>
              </w:r>
            </w:hyperlink>
          </w:p>
        </w:tc>
      </w:tr>
      <w:tr w:rsidR="005D2FC1" w:rsidTr="0037535B">
        <w:trPr>
          <w:trHeight w:val="34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b/>
              </w:rPr>
            </w:pPr>
            <w:r>
              <w:rPr>
                <w:b/>
              </w:rPr>
              <w:t>Mask removal Method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jc w:val="center"/>
            </w:pPr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ear loops from ears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hyperlink r:id="rId6">
              <w:r>
                <w:rPr>
                  <w:sz w:val="20"/>
                  <w:szCs w:val="20"/>
                </w:rPr>
                <w:t>(15)</w:t>
              </w:r>
            </w:hyperlink>
          </w:p>
          <w:p w:rsidR="005D2FC1" w:rsidRDefault="005D2FC1" w:rsidP="003753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Wrap mask up with ear loops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hyperlink r:id="rId7">
              <w:r>
                <w:rPr>
                  <w:sz w:val="20"/>
                  <w:szCs w:val="20"/>
                </w:rPr>
                <w:t>(15)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touch front of mask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FC1" w:rsidRDefault="005D2FC1" w:rsidP="0037535B">
            <w:pPr>
              <w:jc w:val="center"/>
              <w:rPr>
                <w:sz w:val="20"/>
                <w:szCs w:val="20"/>
              </w:rPr>
            </w:pPr>
            <w:hyperlink r:id="rId8">
              <w:r>
                <w:rPr>
                  <w:sz w:val="20"/>
                  <w:szCs w:val="20"/>
                </w:rPr>
                <w:t>(4,16,17)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shake mask in process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FC1" w:rsidRDefault="005D2FC1" w:rsidP="0037535B">
            <w:pPr>
              <w:jc w:val="center"/>
              <w:rPr>
                <w:sz w:val="20"/>
                <w:szCs w:val="20"/>
              </w:rPr>
            </w:pPr>
            <w:hyperlink r:id="rId9">
              <w:r>
                <w:rPr>
                  <w:sz w:val="20"/>
                  <w:szCs w:val="20"/>
                </w:rPr>
                <w:t>(13)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b/>
              </w:rPr>
            </w:pPr>
            <w:r>
              <w:rPr>
                <w:b/>
              </w:rPr>
              <w:t>Disposal method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jc w:val="center"/>
            </w:pPr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 bag used mask with other personal waste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hyperlink r:id="rId10">
              <w:r>
                <w:rPr>
                  <w:sz w:val="20"/>
                  <w:szCs w:val="20"/>
                </w:rPr>
                <w:t>(15)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Throw into lined wastebasket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11">
              <w:r>
                <w:rPr>
                  <w:sz w:val="20"/>
                  <w:szCs w:val="20"/>
                </w:rPr>
                <w:t>(11–13,15)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 garbage bags, check for holes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spacing w:line="240" w:lineRule="auto"/>
              <w:ind w:left="384"/>
              <w:jc w:val="center"/>
              <w:rPr>
                <w:sz w:val="20"/>
                <w:szCs w:val="20"/>
              </w:rPr>
            </w:pPr>
            <w:hyperlink r:id="rId12">
              <w:r>
                <w:rPr>
                  <w:sz w:val="20"/>
                  <w:szCs w:val="20"/>
                </w:rPr>
                <w:t>(18)</w:t>
              </w:r>
            </w:hyperlink>
          </w:p>
          <w:p w:rsidR="005D2FC1" w:rsidRDefault="005D2FC1" w:rsidP="003753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D2FC1" w:rsidTr="0037535B">
        <w:trPr>
          <w:trHeight w:val="73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at least 4ft distance between your containers and obstacles (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>- vehicles) to reduce physical contact with garbage by collector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spacing w:line="240" w:lineRule="auto"/>
              <w:ind w:left="384"/>
              <w:jc w:val="center"/>
              <w:rPr>
                <w:sz w:val="20"/>
                <w:szCs w:val="20"/>
              </w:rPr>
            </w:pPr>
            <w:hyperlink r:id="rId13">
              <w:r>
                <w:rPr>
                  <w:sz w:val="20"/>
                  <w:szCs w:val="20"/>
                </w:rPr>
                <w:t>(19)</w:t>
              </w:r>
            </w:hyperlink>
          </w:p>
          <w:p w:rsidR="005D2FC1" w:rsidRDefault="005D2FC1" w:rsidP="003753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Wrap in tissue paper or plastic bag and throw into garbage bin (public space)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FC1" w:rsidRDefault="005D2FC1" w:rsidP="0037535B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14">
              <w:r>
                <w:rPr>
                  <w:sz w:val="20"/>
                  <w:szCs w:val="20"/>
                </w:rPr>
                <w:t>(11–13,15,16,20,21)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leave on ground or in shopping carts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FC1" w:rsidRDefault="005D2FC1" w:rsidP="0037535B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15">
              <w:r>
                <w:rPr>
                  <w:sz w:val="20"/>
                  <w:szCs w:val="20"/>
                </w:rPr>
                <w:t>(11,15)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b/>
              </w:rPr>
            </w:pPr>
            <w:r>
              <w:rPr>
                <w:b/>
              </w:rPr>
              <w:t>Post Disposal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jc w:val="center"/>
            </w:pPr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 hands for 20s with water and soap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FC1" w:rsidRDefault="005D2FC1" w:rsidP="0037535B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16">
              <w:r>
                <w:rPr>
                  <w:sz w:val="20"/>
                  <w:szCs w:val="20"/>
                </w:rPr>
                <w:t>(11–13,15,16,20,21)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hand sanitizer if hand washing unavailable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FC1" w:rsidRDefault="005D2FC1" w:rsidP="0037535B">
            <w:pPr>
              <w:spacing w:line="240" w:lineRule="auto"/>
              <w:jc w:val="center"/>
              <w:rPr>
                <w:sz w:val="20"/>
                <w:szCs w:val="20"/>
              </w:rPr>
            </w:pPr>
            <w:hyperlink r:id="rId17">
              <w:r>
                <w:rPr>
                  <w:sz w:val="20"/>
                  <w:szCs w:val="20"/>
                </w:rPr>
                <w:t>(16,17,20)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b/>
              </w:rPr>
            </w:pPr>
            <w:r>
              <w:rPr>
                <w:b/>
              </w:rPr>
              <w:t>For Handlers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jc w:val="center"/>
            </w:pPr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Maintain at least 6 </w:t>
            </w:r>
            <w:proofErr w:type="spellStart"/>
            <w:r>
              <w:rPr>
                <w:sz w:val="20"/>
                <w:szCs w:val="20"/>
              </w:rPr>
              <w:t>ft</w:t>
            </w:r>
            <w:proofErr w:type="spellEnd"/>
            <w:r>
              <w:rPr>
                <w:sz w:val="20"/>
                <w:szCs w:val="20"/>
              </w:rPr>
              <w:t xml:space="preserve"> distance during garbage pick up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hyperlink r:id="rId18">
              <w:r>
                <w:rPr>
                  <w:sz w:val="20"/>
                  <w:szCs w:val="20"/>
                </w:rPr>
                <w:t>(18)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Cleaning and disinfection of high contact surfaces (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>- steering wheels and control panels)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spacing w:line="240" w:lineRule="auto"/>
              <w:ind w:left="384"/>
              <w:jc w:val="center"/>
              <w:rPr>
                <w:sz w:val="20"/>
                <w:szCs w:val="20"/>
              </w:rPr>
            </w:pPr>
            <w:hyperlink r:id="rId19">
              <w:r>
                <w:rPr>
                  <w:sz w:val="20"/>
                  <w:szCs w:val="20"/>
                </w:rPr>
                <w:t>(18)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b/>
              </w:rPr>
            </w:pPr>
            <w:r>
              <w:rPr>
                <w:b/>
              </w:rPr>
              <w:t>Reducing Household Hazardous Waste from mask disposal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jc w:val="center"/>
            </w:pPr>
          </w:p>
        </w:tc>
      </w:tr>
      <w:tr w:rsidR="005D2FC1" w:rsidTr="0037535B">
        <w:trPr>
          <w:trHeight w:val="34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with local waste agency for local mask disposal protocol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jc w:val="center"/>
              <w:rPr>
                <w:sz w:val="20"/>
                <w:szCs w:val="20"/>
              </w:rPr>
            </w:pPr>
            <w:hyperlink r:id="rId20">
              <w:r>
                <w:rPr>
                  <w:sz w:val="20"/>
                  <w:szCs w:val="20"/>
                </w:rPr>
                <w:t>(22)</w:t>
              </w:r>
            </w:hyperlink>
          </w:p>
        </w:tc>
      </w:tr>
      <w:tr w:rsidR="005D2FC1" w:rsidTr="0037535B">
        <w:trPr>
          <w:trHeight w:val="315"/>
          <w:jc w:val="center"/>
        </w:trPr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Regularly clean high contact surfaces in home (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>- kitchen counter, furniture, kitchen cupboards)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2FC1" w:rsidRDefault="005D2FC1" w:rsidP="0037535B">
            <w:pPr>
              <w:widowControl w:val="0"/>
              <w:jc w:val="center"/>
              <w:rPr>
                <w:sz w:val="20"/>
                <w:szCs w:val="20"/>
              </w:rPr>
            </w:pPr>
            <w:hyperlink r:id="rId21">
              <w:r>
                <w:rPr>
                  <w:sz w:val="20"/>
                  <w:szCs w:val="20"/>
                </w:rPr>
                <w:t>(22)</w:t>
              </w:r>
            </w:hyperlink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C1"/>
    <w:rsid w:val="00386280"/>
    <w:rsid w:val="005D2FC1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9CE89-CCA4-4DB6-9DCC-E1A3D8AE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C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tero.org/google-docs/?3jlSwI" TargetMode="External"/><Relationship Id="rId13" Type="http://schemas.openxmlformats.org/officeDocument/2006/relationships/hyperlink" Target="https://www.zotero.org/google-docs/?i271HC" TargetMode="External"/><Relationship Id="rId18" Type="http://schemas.openxmlformats.org/officeDocument/2006/relationships/hyperlink" Target="https://www.zotero.org/google-docs/?u1fGg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otero.org/google-docs/?ZkJIuR" TargetMode="External"/><Relationship Id="rId7" Type="http://schemas.openxmlformats.org/officeDocument/2006/relationships/hyperlink" Target="https://www.zotero.org/google-docs/?qICjDy" TargetMode="External"/><Relationship Id="rId12" Type="http://schemas.openxmlformats.org/officeDocument/2006/relationships/hyperlink" Target="https://www.zotero.org/google-docs/?hFPpQ6" TargetMode="External"/><Relationship Id="rId17" Type="http://schemas.openxmlformats.org/officeDocument/2006/relationships/hyperlink" Target="https://www.zotero.org/google-docs/?Jfan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otero.org/google-docs/?I9uhes" TargetMode="External"/><Relationship Id="rId20" Type="http://schemas.openxmlformats.org/officeDocument/2006/relationships/hyperlink" Target="https://www.zotero.org/google-docs/?3xyXf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otero.org/google-docs/?nelp7l" TargetMode="External"/><Relationship Id="rId11" Type="http://schemas.openxmlformats.org/officeDocument/2006/relationships/hyperlink" Target="https://www.zotero.org/google-docs/?sCCw01" TargetMode="External"/><Relationship Id="rId5" Type="http://schemas.openxmlformats.org/officeDocument/2006/relationships/hyperlink" Target="https://www.zotero.org/google-docs/?S3hraK" TargetMode="External"/><Relationship Id="rId15" Type="http://schemas.openxmlformats.org/officeDocument/2006/relationships/hyperlink" Target="https://www.zotero.org/google-docs/?QbTcV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otero.org/google-docs/?RyqhT1" TargetMode="External"/><Relationship Id="rId19" Type="http://schemas.openxmlformats.org/officeDocument/2006/relationships/hyperlink" Target="https://www.zotero.org/google-docs/?xlvmVA" TargetMode="External"/><Relationship Id="rId4" Type="http://schemas.openxmlformats.org/officeDocument/2006/relationships/hyperlink" Target="https://www.zotero.org/google-docs/?kAhqvA" TargetMode="External"/><Relationship Id="rId9" Type="http://schemas.openxmlformats.org/officeDocument/2006/relationships/hyperlink" Target="https://www.zotero.org/google-docs/?oD7cqd" TargetMode="External"/><Relationship Id="rId14" Type="http://schemas.openxmlformats.org/officeDocument/2006/relationships/hyperlink" Target="https://www.zotero.org/google-docs/?V5Et0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2020-10-13T01:49:00Z</dcterms:created>
  <dcterms:modified xsi:type="dcterms:W3CDTF">2020-10-13T01:49:00Z</dcterms:modified>
</cp:coreProperties>
</file>