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749"/>
      </w:tblGrid>
      <w:tr w:rsidR="006639B9" w:rsidRPr="00D31E33" w:rsidTr="007A796F">
        <w:trPr>
          <w:trHeight w:val="773"/>
        </w:trPr>
        <w:tc>
          <w:tcPr>
            <w:tcW w:w="8749" w:type="dxa"/>
            <w:tcBorders>
              <w:bottom w:val="single" w:sz="4" w:space="0" w:color="auto"/>
            </w:tcBorders>
          </w:tcPr>
          <w:p w:rsidR="006639B9" w:rsidRPr="00D31E33" w:rsidRDefault="006639B9" w:rsidP="007A796F">
            <w:pPr>
              <w:pStyle w:val="Heading1"/>
              <w:spacing w:after="375"/>
              <w:ind w:right="-409"/>
              <w:rPr>
                <w:sz w:val="18"/>
                <w:szCs w:val="18"/>
              </w:rPr>
            </w:pPr>
            <w:r w:rsidRPr="00D31E33">
              <w:rPr>
                <w:sz w:val="18"/>
                <w:szCs w:val="18"/>
                <w:u w:val="single"/>
              </w:rPr>
              <w:t>Variable</w:t>
            </w:r>
            <w:r w:rsidRPr="00D31E33">
              <w:rPr>
                <w:sz w:val="18"/>
                <w:szCs w:val="18"/>
              </w:rPr>
              <w:t xml:space="preserve">                             </w:t>
            </w:r>
            <w:r w:rsidRPr="00D31E33">
              <w:rPr>
                <w:sz w:val="18"/>
                <w:szCs w:val="18"/>
                <w:u w:val="single"/>
              </w:rPr>
              <w:t xml:space="preserve">                                    Age N (%)                                       </w:t>
            </w:r>
            <w:r w:rsidRPr="00D31E33">
              <w:rPr>
                <w:sz w:val="18"/>
                <w:szCs w:val="18"/>
              </w:rPr>
              <w:t xml:space="preserve">                </w:t>
            </w:r>
            <w:r w:rsidRPr="00D31E33">
              <w:rPr>
                <w:sz w:val="18"/>
                <w:szCs w:val="18"/>
                <w:u w:val="single"/>
              </w:rPr>
              <w:t>P value</w:t>
            </w:r>
          </w:p>
          <w:p w:rsidR="006639B9" w:rsidRPr="00D31E33" w:rsidRDefault="006639B9" w:rsidP="007A796F">
            <w:pPr>
              <w:pStyle w:val="Heading1"/>
              <w:spacing w:after="375"/>
              <w:ind w:left="-617" w:firstLine="617"/>
              <w:rPr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                                                </w:t>
            </w:r>
            <w:r w:rsidRPr="00D31E33">
              <w:rPr>
                <w:sz w:val="18"/>
                <w:szCs w:val="18"/>
                <w:u w:val="single"/>
              </w:rPr>
              <w:t>&lt;15</w:t>
            </w:r>
            <w:r w:rsidRPr="00D31E33">
              <w:rPr>
                <w:sz w:val="18"/>
                <w:szCs w:val="18"/>
              </w:rPr>
              <w:t xml:space="preserve">              </w:t>
            </w:r>
            <w:r w:rsidRPr="00D31E33">
              <w:rPr>
                <w:sz w:val="18"/>
                <w:szCs w:val="18"/>
                <w:u w:val="single"/>
              </w:rPr>
              <w:t>16-30</w:t>
            </w:r>
            <w:r w:rsidRPr="00D31E33">
              <w:rPr>
                <w:sz w:val="18"/>
                <w:szCs w:val="18"/>
              </w:rPr>
              <w:t xml:space="preserve">              </w:t>
            </w:r>
            <w:r w:rsidRPr="00D31E33">
              <w:rPr>
                <w:sz w:val="18"/>
                <w:szCs w:val="18"/>
                <w:u w:val="single"/>
              </w:rPr>
              <w:t>31-45</w:t>
            </w:r>
            <w:r w:rsidRPr="00D31E33">
              <w:rPr>
                <w:sz w:val="18"/>
                <w:szCs w:val="18"/>
              </w:rPr>
              <w:t xml:space="preserve">             </w:t>
            </w:r>
            <w:r w:rsidRPr="00D31E33">
              <w:rPr>
                <w:sz w:val="18"/>
                <w:szCs w:val="18"/>
                <w:u w:val="single"/>
              </w:rPr>
              <w:t>46-60</w:t>
            </w:r>
            <w:r w:rsidRPr="00D31E33">
              <w:rPr>
                <w:sz w:val="18"/>
                <w:szCs w:val="18"/>
              </w:rPr>
              <w:t xml:space="preserve">             </w:t>
            </w:r>
            <w:r w:rsidRPr="00D31E33">
              <w:rPr>
                <w:sz w:val="18"/>
                <w:szCs w:val="18"/>
                <w:u w:val="single"/>
              </w:rPr>
              <w:t>&gt;60</w:t>
            </w:r>
            <w:r w:rsidRPr="00D31E33">
              <w:rPr>
                <w:sz w:val="18"/>
                <w:szCs w:val="18"/>
              </w:rPr>
              <w:t xml:space="preserve">          </w:t>
            </w:r>
            <w:r w:rsidRPr="00D31E33">
              <w:rPr>
                <w:b w:val="0"/>
                <w:bCs w:val="0"/>
                <w:sz w:val="18"/>
                <w:szCs w:val="18"/>
              </w:rPr>
              <w:t>&lt; 0.001</w:t>
            </w:r>
            <w:r w:rsidRPr="00D31E33">
              <w:rPr>
                <w:sz w:val="18"/>
                <w:szCs w:val="18"/>
              </w:rPr>
              <w:t xml:space="preserve">                               </w:t>
            </w:r>
            <w:r w:rsidRPr="00D31E33">
              <w:rPr>
                <w:sz w:val="18"/>
                <w:szCs w:val="18"/>
                <w:u w:val="single"/>
              </w:rPr>
              <w:t>Total</w:t>
            </w:r>
          </w:p>
          <w:p w:rsidR="006639B9" w:rsidRPr="00D31E33" w:rsidRDefault="006639B9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>Methamphetamine                   6(0.3)          203(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11.5)   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117(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6.6)          37(2.1)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   7(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>0.4)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:rsidR="006639B9" w:rsidRPr="00D31E33" w:rsidRDefault="006639B9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>Cannabis                                  0                20 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1.1)    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 4(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>0.2)               0                      0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</w:t>
            </w:r>
          </w:p>
          <w:p w:rsidR="006639B9" w:rsidRPr="00D31E33" w:rsidRDefault="006639B9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>Opium                                     4(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0.2)   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 154(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8.7)         178(10.1)        147(8.3)      102(5.8) 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   </w:t>
            </w:r>
          </w:p>
          <w:p w:rsidR="006639B9" w:rsidRPr="00D31E33" w:rsidRDefault="006639B9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>Heroin                                      0                 21(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>1.2)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        15(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0.8)   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  5(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0.3)          8(0.5)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</w:t>
            </w:r>
          </w:p>
          <w:p w:rsidR="006639B9" w:rsidRPr="00D31E33" w:rsidRDefault="006639B9" w:rsidP="007A796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>Methadone                             1(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0.1)            99(5.6)          113(6.4)          105(5.9)       85(4.8)   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       </w:t>
            </w:r>
          </w:p>
          <w:p w:rsidR="006639B9" w:rsidRPr="00D31E33" w:rsidRDefault="006639B9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  <w:lang w:bidi="ar-SA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>Tramadol                                  0               16(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0.9)             9(0.5)             7(0.4)           6(0.3) </w:t>
            </w:r>
          </w:p>
          <w:p w:rsidR="006639B9" w:rsidRPr="00D31E33" w:rsidRDefault="006639B9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Salvia                                        0                 5(0.3)               0                     0                   0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 </w:t>
            </w:r>
          </w:p>
          <w:p w:rsidR="006639B9" w:rsidRPr="00D31E33" w:rsidRDefault="006639B9" w:rsidP="007A796F">
            <w:pPr>
              <w:pStyle w:val="Heading1"/>
              <w:spacing w:after="375"/>
              <w:ind w:right="-216"/>
              <w:rPr>
                <w:b w:val="0"/>
                <w:bCs w:val="0"/>
                <w:sz w:val="18"/>
                <w:szCs w:val="18"/>
                <w:lang w:bidi="ar-SA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>Multi-drugs                               0                68(</w:t>
            </w: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 xml:space="preserve">3.8)             96(5.4)         76(4.3)         59(3.3) </w:t>
            </w:r>
          </w:p>
          <w:p w:rsidR="006639B9" w:rsidRPr="00D31E33" w:rsidRDefault="006639B9" w:rsidP="007A796F">
            <w:pPr>
              <w:pStyle w:val="Heading1"/>
              <w:tabs>
                <w:tab w:val="left" w:pos="2310"/>
                <w:tab w:val="left" w:pos="6750"/>
              </w:tabs>
              <w:spacing w:after="375"/>
              <w:ind w:right="-216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  <w:lang w:bidi="ar-SA"/>
              </w:rPr>
              <w:t>Total                                        11(0.6)        568(33.1)        532(30)        377(21.3)     267(15.1)</w:t>
            </w:r>
          </w:p>
          <w:p w:rsidR="006639B9" w:rsidRPr="00D31E33" w:rsidRDefault="006639B9" w:rsidP="007A796F">
            <w:pPr>
              <w:pStyle w:val="Heading1"/>
              <w:spacing w:after="375"/>
              <w:rPr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                                                                          </w:t>
            </w:r>
          </w:p>
        </w:tc>
      </w:tr>
      <w:tr w:rsidR="006639B9" w:rsidRPr="00D31E33" w:rsidTr="007A796F">
        <w:trPr>
          <w:trHeight w:val="258"/>
        </w:trPr>
        <w:tc>
          <w:tcPr>
            <w:tcW w:w="8749" w:type="dxa"/>
            <w:tcBorders>
              <w:top w:val="single" w:sz="4" w:space="0" w:color="auto"/>
            </w:tcBorders>
          </w:tcPr>
          <w:p w:rsidR="006639B9" w:rsidRPr="00D31E33" w:rsidRDefault="006639B9" w:rsidP="007A796F">
            <w:pPr>
              <w:pStyle w:val="Heading1"/>
              <w:spacing w:after="375"/>
              <w:rPr>
                <w:sz w:val="18"/>
                <w:szCs w:val="18"/>
              </w:rPr>
            </w:pP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D4"/>
    <w:rsid w:val="00386280"/>
    <w:rsid w:val="00605B59"/>
    <w:rsid w:val="006639B9"/>
    <w:rsid w:val="008741D4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05702-16F0-4E58-BF0B-CC7B960F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3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9B9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2020-10-13T03:10:00Z</dcterms:created>
  <dcterms:modified xsi:type="dcterms:W3CDTF">2020-10-13T03:10:00Z</dcterms:modified>
</cp:coreProperties>
</file>