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2"/>
        <w:tblW w:w="10149" w:type="dxa"/>
        <w:jc w:val="left"/>
        <w:tblLayout w:type="fixed"/>
        <w:tblLook w:val="0000" w:firstRow="0" w:lastRow="0" w:firstColumn="0" w:lastColumn="0" w:noHBand="0" w:noVBand="0"/>
      </w:tblPr>
      <w:tblGrid>
        <w:gridCol w:w="2647"/>
        <w:gridCol w:w="1818"/>
        <w:gridCol w:w="1817"/>
        <w:gridCol w:w="1817"/>
        <w:gridCol w:w="1025"/>
        <w:gridCol w:w="1025"/>
      </w:tblGrid>
      <w:tr w:rsidR="008439A2" w:rsidRPr="00C77FE0" w:rsidTr="000E466E">
        <w:trPr>
          <w:trHeight w:val="567"/>
          <w:jc w:val="left"/>
        </w:trPr>
        <w:tc>
          <w:tcPr>
            <w:tcW w:w="8700" w:type="dxa"/>
            <w:gridSpan w:val="6"/>
            <w:tcBorders>
              <w:bottom w:val="single" w:sz="4" w:space="0" w:color="auto"/>
            </w:tcBorders>
            <w:shd w:val="clear" w:color="auto" w:fill="BFBFBF"/>
          </w:tcPr>
          <w:p w:rsidR="008439A2" w:rsidRPr="00C77FE0" w:rsidRDefault="008439A2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/>
                <w:position w:val="-1"/>
                <w:szCs w:val="18"/>
              </w:rPr>
            </w:pPr>
            <w:r w:rsidRPr="00C77FE0">
              <w:rPr>
                <w:rFonts w:cs="Times New Roman"/>
                <w:b/>
                <w:position w:val="-1"/>
                <w:szCs w:val="18"/>
              </w:rPr>
              <w:t>Table 2. Relation between outcome and total scores</w:t>
            </w:r>
          </w:p>
        </w:tc>
      </w:tr>
      <w:tr w:rsidR="008439A2" w:rsidRPr="00C77FE0" w:rsidTr="000E4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39A2" w:rsidRPr="00C77FE0" w:rsidRDefault="008439A2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Total score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439A2" w:rsidRPr="00C77FE0" w:rsidRDefault="008439A2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Outcome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39A2" w:rsidRPr="00C77FE0" w:rsidRDefault="008439A2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Test of Sig.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39A2" w:rsidRPr="00C77FE0" w:rsidRDefault="008439A2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P</w:t>
            </w:r>
          </w:p>
        </w:tc>
      </w:tr>
      <w:tr w:rsidR="008439A2" w:rsidRPr="00C77FE0" w:rsidTr="000E466E">
        <w:trPr>
          <w:trHeight w:val="454"/>
          <w:jc w:val="left"/>
        </w:trPr>
        <w:tc>
          <w:tcPr>
            <w:tcW w:w="2268" w:type="dxa"/>
            <w:vMerge/>
          </w:tcPr>
          <w:p w:rsidR="008439A2" w:rsidRPr="00C77FE0" w:rsidRDefault="008439A2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1558" w:type="dxa"/>
          </w:tcPr>
          <w:p w:rsidR="008439A2" w:rsidRPr="00C77FE0" w:rsidRDefault="008439A2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APC</w:t>
            </w:r>
            <w:r w:rsidRPr="00C77FE0">
              <w:rPr>
                <w:rFonts w:cs="Times New Roman"/>
                <w:bCs/>
                <w:position w:val="-1"/>
                <w:szCs w:val="18"/>
              </w:rPr>
              <w:br/>
              <w:t>(n = 43)</w:t>
            </w:r>
          </w:p>
        </w:tc>
        <w:tc>
          <w:tcPr>
            <w:tcW w:w="1558" w:type="dxa"/>
          </w:tcPr>
          <w:p w:rsidR="008439A2" w:rsidRPr="00C77FE0" w:rsidRDefault="008439A2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ICU admission</w:t>
            </w:r>
            <w:r w:rsidRPr="00C77FE0">
              <w:rPr>
                <w:rFonts w:cs="Times New Roman"/>
                <w:bCs/>
                <w:position w:val="-1"/>
                <w:szCs w:val="18"/>
              </w:rPr>
              <w:br/>
              <w:t>(n = 38)</w:t>
            </w:r>
          </w:p>
        </w:tc>
        <w:tc>
          <w:tcPr>
            <w:tcW w:w="1558" w:type="dxa"/>
          </w:tcPr>
          <w:p w:rsidR="008439A2" w:rsidRPr="00C77FE0" w:rsidRDefault="008439A2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Death</w:t>
            </w:r>
            <w:r w:rsidRPr="00C77FE0">
              <w:rPr>
                <w:rFonts w:cs="Times New Roman"/>
                <w:bCs/>
                <w:position w:val="-1"/>
                <w:szCs w:val="18"/>
              </w:rPr>
              <w:br/>
              <w:t>(n = 19)</w:t>
            </w:r>
          </w:p>
        </w:tc>
        <w:tc>
          <w:tcPr>
            <w:tcW w:w="879" w:type="dxa"/>
            <w:vMerge/>
          </w:tcPr>
          <w:p w:rsidR="008439A2" w:rsidRPr="00C77FE0" w:rsidRDefault="008439A2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879" w:type="dxa"/>
            <w:vMerge/>
          </w:tcPr>
          <w:p w:rsidR="008439A2" w:rsidRPr="00C77FE0" w:rsidRDefault="008439A2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</w:tr>
      <w:tr w:rsidR="008439A2" w:rsidRPr="00C77FE0" w:rsidTr="000E4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2268" w:type="dxa"/>
          </w:tcPr>
          <w:p w:rsidR="008439A2" w:rsidRPr="00C77FE0" w:rsidRDefault="008439A2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Poisoning severity score (PSS)</w:t>
            </w:r>
          </w:p>
        </w:tc>
        <w:tc>
          <w:tcPr>
            <w:tcW w:w="1558" w:type="dxa"/>
            <w:vMerge w:val="restart"/>
          </w:tcPr>
          <w:p w:rsidR="008439A2" w:rsidRPr="00C77FE0" w:rsidRDefault="008439A2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0.64 ± 0.26</w:t>
            </w:r>
          </w:p>
        </w:tc>
        <w:tc>
          <w:tcPr>
            <w:tcW w:w="1558" w:type="dxa"/>
            <w:vMerge w:val="restart"/>
          </w:tcPr>
          <w:p w:rsidR="008439A2" w:rsidRPr="00C77FE0" w:rsidRDefault="008439A2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1.47 ± 0.23</w:t>
            </w:r>
          </w:p>
        </w:tc>
        <w:tc>
          <w:tcPr>
            <w:tcW w:w="1558" w:type="dxa"/>
            <w:vMerge w:val="restart"/>
          </w:tcPr>
          <w:p w:rsidR="008439A2" w:rsidRPr="00C77FE0" w:rsidRDefault="008439A2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2.22 ± 0.24</w:t>
            </w:r>
          </w:p>
        </w:tc>
        <w:tc>
          <w:tcPr>
            <w:tcW w:w="879" w:type="dxa"/>
            <w:vMerge w:val="restart"/>
          </w:tcPr>
          <w:p w:rsidR="008439A2" w:rsidRPr="00C77FE0" w:rsidRDefault="008439A2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H =</w:t>
            </w:r>
            <w:r w:rsidRPr="00C77FE0">
              <w:rPr>
                <w:rFonts w:cs="Times New Roman"/>
                <w:bCs/>
                <w:position w:val="-1"/>
                <w:szCs w:val="18"/>
              </w:rPr>
              <w:br/>
              <w:t>81.403</w:t>
            </w:r>
            <w:r w:rsidRPr="00C77FE0">
              <w:rPr>
                <w:rFonts w:cs="Times New Roman"/>
                <w:bCs/>
                <w:position w:val="-1"/>
                <w:szCs w:val="18"/>
                <w:vertAlign w:val="superscript"/>
              </w:rPr>
              <w:t>*</w:t>
            </w:r>
          </w:p>
        </w:tc>
        <w:tc>
          <w:tcPr>
            <w:tcW w:w="879" w:type="dxa"/>
            <w:vMerge w:val="restart"/>
          </w:tcPr>
          <w:p w:rsidR="008439A2" w:rsidRPr="00C77FE0" w:rsidRDefault="008439A2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&lt;0.001</w:t>
            </w:r>
            <w:r w:rsidRPr="00C77FE0">
              <w:rPr>
                <w:rFonts w:cs="Times New Roman"/>
                <w:bCs/>
                <w:position w:val="-1"/>
                <w:szCs w:val="18"/>
                <w:vertAlign w:val="superscript"/>
              </w:rPr>
              <w:t>*</w:t>
            </w:r>
          </w:p>
        </w:tc>
      </w:tr>
      <w:tr w:rsidR="008439A2" w:rsidRPr="00C77FE0" w:rsidTr="000E466E">
        <w:trPr>
          <w:trHeight w:val="283"/>
          <w:jc w:val="left"/>
        </w:trPr>
        <w:tc>
          <w:tcPr>
            <w:tcW w:w="2268" w:type="dxa"/>
          </w:tcPr>
          <w:p w:rsidR="008439A2" w:rsidRPr="00C77FE0" w:rsidRDefault="008439A2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Mean ± SD.</w:t>
            </w:r>
          </w:p>
        </w:tc>
        <w:tc>
          <w:tcPr>
            <w:tcW w:w="1558" w:type="dxa"/>
            <w:vMerge/>
          </w:tcPr>
          <w:p w:rsidR="008439A2" w:rsidRPr="00C77FE0" w:rsidRDefault="008439A2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1558" w:type="dxa"/>
            <w:vMerge/>
          </w:tcPr>
          <w:p w:rsidR="008439A2" w:rsidRPr="00C77FE0" w:rsidRDefault="008439A2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1558" w:type="dxa"/>
            <w:vMerge/>
          </w:tcPr>
          <w:p w:rsidR="008439A2" w:rsidRPr="00C77FE0" w:rsidRDefault="008439A2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879" w:type="dxa"/>
            <w:vMerge/>
          </w:tcPr>
          <w:p w:rsidR="008439A2" w:rsidRPr="00C77FE0" w:rsidRDefault="008439A2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879" w:type="dxa"/>
            <w:vMerge/>
          </w:tcPr>
          <w:p w:rsidR="008439A2" w:rsidRPr="00C77FE0" w:rsidRDefault="008439A2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</w:tr>
      <w:tr w:rsidR="008439A2" w:rsidRPr="00C77FE0" w:rsidTr="000E4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2268" w:type="dxa"/>
            <w:tcBorders>
              <w:bottom w:val="single" w:sz="4" w:space="0" w:color="auto"/>
            </w:tcBorders>
          </w:tcPr>
          <w:p w:rsidR="008439A2" w:rsidRPr="00C77FE0" w:rsidRDefault="008439A2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Significance between groups.</w:t>
            </w:r>
          </w:p>
        </w:tc>
        <w:tc>
          <w:tcPr>
            <w:tcW w:w="46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39A2" w:rsidRPr="00C77FE0" w:rsidRDefault="008439A2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p</w:t>
            </w:r>
            <w:r w:rsidRPr="00C77FE0">
              <w:rPr>
                <w:rFonts w:cs="Times New Roman"/>
                <w:bCs/>
                <w:position w:val="-1"/>
                <w:szCs w:val="18"/>
                <w:vertAlign w:val="subscript"/>
              </w:rPr>
              <w:t>1</w:t>
            </w:r>
            <w:r w:rsidRPr="00C77FE0">
              <w:rPr>
                <w:rFonts w:cs="Times New Roman"/>
                <w:bCs/>
                <w:position w:val="-1"/>
                <w:szCs w:val="18"/>
              </w:rPr>
              <w:t>&lt;0.001</w:t>
            </w:r>
            <w:r w:rsidRPr="00C77FE0">
              <w:rPr>
                <w:rFonts w:cs="Times New Roman"/>
                <w:bCs/>
                <w:position w:val="-1"/>
                <w:szCs w:val="18"/>
                <w:vertAlign w:val="superscript"/>
              </w:rPr>
              <w:t>*</w:t>
            </w:r>
            <w:r w:rsidRPr="00C77FE0">
              <w:rPr>
                <w:rFonts w:cs="Times New Roman"/>
                <w:bCs/>
                <w:position w:val="-1"/>
                <w:szCs w:val="18"/>
              </w:rPr>
              <w:t>,p</w:t>
            </w:r>
            <w:r w:rsidRPr="00C77FE0">
              <w:rPr>
                <w:rFonts w:cs="Times New Roman"/>
                <w:bCs/>
                <w:position w:val="-1"/>
                <w:szCs w:val="18"/>
                <w:vertAlign w:val="subscript"/>
              </w:rPr>
              <w:t>2</w:t>
            </w:r>
            <w:r w:rsidRPr="00C77FE0">
              <w:rPr>
                <w:rFonts w:cs="Times New Roman"/>
                <w:bCs/>
                <w:position w:val="-1"/>
                <w:szCs w:val="18"/>
              </w:rPr>
              <w:t>&lt;0.001</w:t>
            </w:r>
            <w:r w:rsidRPr="00C77FE0">
              <w:rPr>
                <w:rFonts w:cs="Times New Roman"/>
                <w:bCs/>
                <w:position w:val="-1"/>
                <w:szCs w:val="18"/>
                <w:vertAlign w:val="superscript"/>
              </w:rPr>
              <w:t>*</w:t>
            </w:r>
            <w:r w:rsidRPr="00C77FE0">
              <w:rPr>
                <w:rFonts w:cs="Times New Roman"/>
                <w:bCs/>
                <w:position w:val="-1"/>
                <w:szCs w:val="18"/>
              </w:rPr>
              <w:t>,p</w:t>
            </w:r>
            <w:r w:rsidRPr="00C77FE0">
              <w:rPr>
                <w:rFonts w:cs="Times New Roman"/>
                <w:bCs/>
                <w:position w:val="-1"/>
                <w:szCs w:val="18"/>
                <w:vertAlign w:val="subscript"/>
              </w:rPr>
              <w:t>3</w:t>
            </w:r>
            <w:r w:rsidRPr="00C77FE0">
              <w:rPr>
                <w:rFonts w:cs="Times New Roman"/>
                <w:bCs/>
                <w:position w:val="-1"/>
                <w:szCs w:val="18"/>
              </w:rPr>
              <w:t>=0.001</w:t>
            </w:r>
            <w:r w:rsidRPr="00C77FE0">
              <w:rPr>
                <w:rFonts w:cs="Times New Roman"/>
                <w:bCs/>
                <w:position w:val="-1"/>
                <w:szCs w:val="18"/>
                <w:vertAlign w:val="superscript"/>
              </w:rPr>
              <w:t>*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:rsidR="008439A2" w:rsidRPr="00C77FE0" w:rsidRDefault="008439A2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:rsidR="008439A2" w:rsidRPr="00C77FE0" w:rsidRDefault="008439A2" w:rsidP="000E466E">
            <w:pPr>
              <w:suppressAutoHyphens/>
              <w:contextualSpacing/>
              <w:mirrorIndents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</w:tr>
      <w:tr w:rsidR="008439A2" w:rsidRPr="00C77FE0" w:rsidTr="000E466E">
        <w:trPr>
          <w:trHeight w:val="1304"/>
          <w:jc w:val="left"/>
        </w:trPr>
        <w:tc>
          <w:tcPr>
            <w:tcW w:w="8700" w:type="dxa"/>
            <w:gridSpan w:val="6"/>
            <w:tcBorders>
              <w:top w:val="single" w:sz="4" w:space="0" w:color="auto"/>
            </w:tcBorders>
          </w:tcPr>
          <w:p w:rsidR="008439A2" w:rsidRPr="00C77FE0" w:rsidRDefault="008439A2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spacing w:val="-3"/>
                <w:szCs w:val="18"/>
              </w:rPr>
            </w:pPr>
            <w:r w:rsidRPr="00C77FE0">
              <w:rPr>
                <w:rFonts w:cs="Times New Roman"/>
                <w:bCs/>
                <w:spacing w:val="-3"/>
                <w:szCs w:val="18"/>
              </w:rPr>
              <w:t xml:space="preserve">H: H for </w:t>
            </w:r>
            <w:proofErr w:type="spellStart"/>
            <w:r w:rsidRPr="00C77FE0">
              <w:rPr>
                <w:rFonts w:cs="Times New Roman"/>
                <w:bCs/>
                <w:spacing w:val="-3"/>
                <w:szCs w:val="18"/>
              </w:rPr>
              <w:t>Kruskal</w:t>
            </w:r>
            <w:proofErr w:type="spellEnd"/>
            <w:r w:rsidRPr="00C77FE0">
              <w:rPr>
                <w:rFonts w:cs="Times New Roman"/>
                <w:bCs/>
                <w:spacing w:val="-3"/>
                <w:szCs w:val="18"/>
              </w:rPr>
              <w:t xml:space="preserve"> Wallis test, Pairwise comparison between each 2 groups were done using Post Hoc Test (Dunn's for multiple comparisons test)</w:t>
            </w:r>
          </w:p>
          <w:p w:rsidR="008439A2" w:rsidRPr="00C77FE0" w:rsidRDefault="008439A2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p: p value for comparison   of the three categories</w:t>
            </w:r>
          </w:p>
          <w:p w:rsidR="008439A2" w:rsidRPr="00C77FE0" w:rsidRDefault="008439A2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p</w:t>
            </w:r>
            <w:r w:rsidRPr="00C77FE0">
              <w:rPr>
                <w:rFonts w:cs="Times New Roman"/>
                <w:bCs/>
                <w:position w:val="-1"/>
                <w:szCs w:val="18"/>
                <w:vertAlign w:val="subscript"/>
              </w:rPr>
              <w:t>1</w:t>
            </w:r>
            <w:r w:rsidRPr="00C77FE0">
              <w:rPr>
                <w:rFonts w:cs="Times New Roman"/>
                <w:bCs/>
                <w:position w:val="-1"/>
                <w:szCs w:val="18"/>
              </w:rPr>
              <w:t>: p value for comparison APC and ICU admission</w:t>
            </w:r>
          </w:p>
          <w:p w:rsidR="008439A2" w:rsidRPr="00C77FE0" w:rsidRDefault="008439A2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p</w:t>
            </w:r>
            <w:r w:rsidRPr="00C77FE0">
              <w:rPr>
                <w:rFonts w:cs="Times New Roman"/>
                <w:bCs/>
                <w:position w:val="-1"/>
                <w:szCs w:val="18"/>
                <w:vertAlign w:val="subscript"/>
              </w:rPr>
              <w:t>2</w:t>
            </w:r>
            <w:r w:rsidRPr="00C77FE0">
              <w:rPr>
                <w:rFonts w:cs="Times New Roman"/>
                <w:bCs/>
                <w:position w:val="-1"/>
                <w:szCs w:val="18"/>
              </w:rPr>
              <w:t>: p value for comparison APC admission and Death</w:t>
            </w:r>
          </w:p>
          <w:p w:rsidR="008439A2" w:rsidRPr="00C77FE0" w:rsidRDefault="008439A2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p</w:t>
            </w:r>
            <w:r w:rsidRPr="00C77FE0">
              <w:rPr>
                <w:rFonts w:cs="Times New Roman"/>
                <w:bCs/>
                <w:position w:val="-1"/>
                <w:szCs w:val="18"/>
                <w:vertAlign w:val="subscript"/>
              </w:rPr>
              <w:t>3</w:t>
            </w:r>
            <w:r w:rsidRPr="00C77FE0">
              <w:rPr>
                <w:rFonts w:cs="Times New Roman"/>
                <w:bCs/>
                <w:position w:val="-1"/>
                <w:szCs w:val="18"/>
              </w:rPr>
              <w:t>: p value for comparison ICU admission and Death</w:t>
            </w:r>
          </w:p>
          <w:p w:rsidR="008439A2" w:rsidRPr="00C77FE0" w:rsidRDefault="008439A2" w:rsidP="000E466E">
            <w:pPr>
              <w:suppressAutoHyphens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C77FE0">
              <w:rPr>
                <w:rFonts w:cs="Times New Roman"/>
                <w:bCs/>
                <w:position w:val="-1"/>
                <w:szCs w:val="18"/>
              </w:rPr>
              <w:t>*: Statistically significant</w:t>
            </w:r>
            <w:sdt>
              <w:sdtPr>
                <w:rPr>
                  <w:rFonts w:cs="Times New Roman"/>
                  <w:bCs/>
                  <w:position w:val="-1"/>
                  <w:szCs w:val="18"/>
                </w:rPr>
                <w:tag w:val="goog_rdk_168"/>
                <w:id w:val="668057324"/>
              </w:sdtPr>
              <w:sdtContent>
                <w:r w:rsidRPr="00C77FE0">
                  <w:rPr>
                    <w:rFonts w:cs="Times New Roman"/>
                    <w:bCs/>
                    <w:position w:val="-1"/>
                    <w:szCs w:val="18"/>
                  </w:rPr>
                  <w:t>:</w:t>
                </w:r>
              </w:sdtContent>
            </w:sdt>
            <w:sdt>
              <w:sdtPr>
                <w:rPr>
                  <w:rFonts w:cs="Times New Roman"/>
                  <w:bCs/>
                  <w:position w:val="-1"/>
                  <w:szCs w:val="18"/>
                </w:rPr>
                <w:tag w:val="goog_rdk_169"/>
                <w:id w:val="-1094786663"/>
              </w:sdtPr>
              <w:sdtContent>
                <w:r w:rsidRPr="00C77FE0">
                  <w:rPr>
                    <w:rFonts w:cs="Times New Roman"/>
                    <w:bCs/>
                    <w:position w:val="-1"/>
                    <w:szCs w:val="18"/>
                  </w:rPr>
                  <w:t xml:space="preserve">  p ≤ 0.05 </w:t>
                </w:r>
              </w:sdtContent>
            </w:sdt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A7"/>
    <w:rsid w:val="003268A7"/>
    <w:rsid w:val="00386280"/>
    <w:rsid w:val="00605B59"/>
    <w:rsid w:val="008439A2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53BCD-D673-43EF-B8D9-631A9CD1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2">
    <w:name w:val="APJMT22"/>
    <w:basedOn w:val="TableNormal"/>
    <w:uiPriority w:val="99"/>
    <w:rsid w:val="008439A2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2021-05-02T11:02:00Z</dcterms:created>
  <dcterms:modified xsi:type="dcterms:W3CDTF">2021-05-02T11:02:00Z</dcterms:modified>
</cp:coreProperties>
</file>