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8"/>
        <w:tblW w:w="10149" w:type="dxa"/>
        <w:tblLook w:val="04A0" w:firstRow="1" w:lastRow="0" w:firstColumn="1" w:lastColumn="0" w:noHBand="0" w:noVBand="1"/>
      </w:tblPr>
      <w:tblGrid>
        <w:gridCol w:w="567"/>
        <w:gridCol w:w="1054"/>
        <w:gridCol w:w="1073"/>
        <w:gridCol w:w="1417"/>
        <w:gridCol w:w="3364"/>
        <w:gridCol w:w="1328"/>
        <w:gridCol w:w="1346"/>
      </w:tblGrid>
      <w:tr w:rsidR="00AD3D07" w:rsidRPr="002F7C39" w:rsidTr="00F37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7"/>
          </w:tcPr>
          <w:p w:rsidR="00AD3D07" w:rsidRPr="002F7C39" w:rsidRDefault="00AD3D07" w:rsidP="00F37620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2F7C39">
              <w:rPr>
                <w:rFonts w:cs="Times New Roman"/>
                <w:szCs w:val="18"/>
              </w:rPr>
              <w:t>Table 2. Clinical Features</w:t>
            </w:r>
          </w:p>
        </w:tc>
      </w:tr>
      <w:tr w:rsidR="00AD3D07" w:rsidRPr="002F7C39" w:rsidTr="00F37620">
        <w:trPr>
          <w:trHeight w:val="680"/>
        </w:trPr>
        <w:tc>
          <w:tcPr>
            <w:tcW w:w="567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Case</w:t>
            </w:r>
          </w:p>
        </w:tc>
        <w:tc>
          <w:tcPr>
            <w:tcW w:w="1054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Age  /Sex</w:t>
            </w:r>
          </w:p>
        </w:tc>
        <w:tc>
          <w:tcPr>
            <w:tcW w:w="1073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  <w:shd w:val="clear" w:color="auto" w:fill="FFFFFF"/>
              </w:rPr>
              <w:t>Intention of poisoning</w:t>
            </w:r>
          </w:p>
        </w:tc>
        <w:tc>
          <w:tcPr>
            <w:tcW w:w="1417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Time to Ingestion and arrival at ER</w:t>
            </w:r>
          </w:p>
        </w:tc>
        <w:tc>
          <w:tcPr>
            <w:tcW w:w="3364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Symptoms/ signs at Presentation</w:t>
            </w:r>
          </w:p>
        </w:tc>
        <w:tc>
          <w:tcPr>
            <w:tcW w:w="1328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Amount of compound Ingested</w:t>
            </w:r>
          </w:p>
        </w:tc>
        <w:tc>
          <w:tcPr>
            <w:tcW w:w="1346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Initial Treatment Received</w:t>
            </w:r>
          </w:p>
        </w:tc>
      </w:tr>
      <w:tr w:rsidR="00AD3D07" w:rsidRPr="002F7C39" w:rsidTr="00F376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tcW w:w="567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1</w:t>
            </w:r>
          </w:p>
        </w:tc>
        <w:tc>
          <w:tcPr>
            <w:tcW w:w="1054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  <w:vertAlign w:val="superscript"/>
              </w:rPr>
            </w:pPr>
            <w:r w:rsidRPr="002F7C39">
              <w:rPr>
                <w:rFonts w:cs="Times New Roman"/>
                <w:szCs w:val="18"/>
              </w:rPr>
              <w:t xml:space="preserve">30 </w:t>
            </w:r>
            <w:proofErr w:type="spellStart"/>
            <w:r w:rsidRPr="002F7C39">
              <w:rPr>
                <w:rFonts w:cs="Times New Roman"/>
                <w:szCs w:val="18"/>
              </w:rPr>
              <w:t>yr</w:t>
            </w:r>
            <w:proofErr w:type="spellEnd"/>
            <w:r w:rsidRPr="002F7C39">
              <w:rPr>
                <w:rFonts w:cs="Times New Roman"/>
                <w:szCs w:val="18"/>
              </w:rPr>
              <w:t>/F</w:t>
            </w:r>
            <w:r w:rsidRPr="002F7C39">
              <w:rPr>
                <w:rFonts w:cs="Times New Roman"/>
                <w:szCs w:val="18"/>
                <w:vertAlign w:val="superscript"/>
              </w:rPr>
              <w:t>*</w:t>
            </w:r>
          </w:p>
        </w:tc>
        <w:tc>
          <w:tcPr>
            <w:tcW w:w="1073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Suicidal</w:t>
            </w:r>
          </w:p>
        </w:tc>
        <w:tc>
          <w:tcPr>
            <w:tcW w:w="1417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4 hours</w:t>
            </w:r>
          </w:p>
        </w:tc>
        <w:tc>
          <w:tcPr>
            <w:tcW w:w="3364" w:type="dxa"/>
          </w:tcPr>
          <w:p w:rsidR="00AD3D07" w:rsidRPr="002F7C39" w:rsidRDefault="00AD3D07" w:rsidP="00F37620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proofErr w:type="spellStart"/>
            <w:r w:rsidRPr="002F7C39">
              <w:rPr>
                <w:rFonts w:cs="Times New Roman"/>
                <w:szCs w:val="18"/>
              </w:rPr>
              <w:t>Nausea,vomiting</w:t>
            </w:r>
            <w:proofErr w:type="spellEnd"/>
            <w:r w:rsidRPr="002F7C39">
              <w:rPr>
                <w:rFonts w:cs="Times New Roman"/>
                <w:szCs w:val="18"/>
              </w:rPr>
              <w:t xml:space="preserve"> abdominal pain and restlessness</w:t>
            </w:r>
          </w:p>
          <w:p w:rsidR="00AD3D07" w:rsidRPr="002F7C39" w:rsidRDefault="00AD3D07" w:rsidP="00F37620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BP -110/80mmhg, pulse rate-92bpm, spo2-98% on RA</w:t>
            </w:r>
            <w:r w:rsidRPr="002F7C39">
              <w:rPr>
                <w:rFonts w:cs="Times New Roman"/>
                <w:szCs w:val="18"/>
                <w:vertAlign w:val="superscript"/>
              </w:rPr>
              <w:t xml:space="preserve">$ </w:t>
            </w:r>
            <w:r w:rsidRPr="002F7C39">
              <w:rPr>
                <w:rFonts w:cs="Times New Roman"/>
                <w:szCs w:val="18"/>
              </w:rPr>
              <w:t>irritable</w:t>
            </w:r>
          </w:p>
        </w:tc>
        <w:tc>
          <w:tcPr>
            <w:tcW w:w="1328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50 ml</w:t>
            </w:r>
          </w:p>
        </w:tc>
        <w:tc>
          <w:tcPr>
            <w:tcW w:w="1346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Gastric lavage /supportive therapy</w:t>
            </w:r>
          </w:p>
        </w:tc>
      </w:tr>
      <w:tr w:rsidR="00AD3D07" w:rsidRPr="002F7C39" w:rsidTr="00F37620">
        <w:trPr>
          <w:trHeight w:val="850"/>
        </w:trPr>
        <w:tc>
          <w:tcPr>
            <w:tcW w:w="567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2</w:t>
            </w:r>
          </w:p>
        </w:tc>
        <w:tc>
          <w:tcPr>
            <w:tcW w:w="1054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 xml:space="preserve">32 </w:t>
            </w:r>
            <w:proofErr w:type="spellStart"/>
            <w:r w:rsidRPr="002F7C39">
              <w:rPr>
                <w:rFonts w:cs="Times New Roman"/>
                <w:szCs w:val="18"/>
              </w:rPr>
              <w:t>yr</w:t>
            </w:r>
            <w:proofErr w:type="spellEnd"/>
            <w:r w:rsidRPr="002F7C39">
              <w:rPr>
                <w:rFonts w:cs="Times New Roman"/>
                <w:szCs w:val="18"/>
              </w:rPr>
              <w:t>/ M**</w:t>
            </w:r>
          </w:p>
        </w:tc>
        <w:tc>
          <w:tcPr>
            <w:tcW w:w="1073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Suicidal</w:t>
            </w:r>
          </w:p>
        </w:tc>
        <w:tc>
          <w:tcPr>
            <w:tcW w:w="1417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8 hours</w:t>
            </w:r>
          </w:p>
        </w:tc>
        <w:tc>
          <w:tcPr>
            <w:tcW w:w="3364" w:type="dxa"/>
          </w:tcPr>
          <w:p w:rsidR="00AD3D07" w:rsidRPr="002F7C39" w:rsidRDefault="00AD3D07" w:rsidP="00F37620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vomiting and altered sensorium</w:t>
            </w:r>
          </w:p>
          <w:p w:rsidR="00AD3D07" w:rsidRPr="002F7C39" w:rsidRDefault="00AD3D07" w:rsidP="00F37620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O/E- BP-120/80mmhg, PR -104bpm, oxygen saturation-90%on RA</w:t>
            </w:r>
            <w:r w:rsidRPr="002F7C39">
              <w:rPr>
                <w:rFonts w:cs="Times New Roman"/>
                <w:szCs w:val="18"/>
                <w:vertAlign w:val="superscript"/>
              </w:rPr>
              <w:t>$</w:t>
            </w:r>
            <w:r w:rsidRPr="002F7C39">
              <w:rPr>
                <w:rFonts w:cs="Times New Roman"/>
                <w:szCs w:val="18"/>
              </w:rPr>
              <w:t xml:space="preserve">, </w:t>
            </w:r>
            <w:proofErr w:type="spellStart"/>
            <w:r w:rsidRPr="002F7C39">
              <w:rPr>
                <w:rFonts w:cs="Times New Roman"/>
                <w:szCs w:val="18"/>
              </w:rPr>
              <w:t>tachypneic</w:t>
            </w:r>
            <w:proofErr w:type="spellEnd"/>
            <w:r w:rsidRPr="002F7C39">
              <w:rPr>
                <w:rFonts w:cs="Times New Roman"/>
                <w:szCs w:val="18"/>
              </w:rPr>
              <w:t>, Comatose</w:t>
            </w:r>
          </w:p>
        </w:tc>
        <w:tc>
          <w:tcPr>
            <w:tcW w:w="1328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200 ml</w:t>
            </w:r>
          </w:p>
        </w:tc>
        <w:tc>
          <w:tcPr>
            <w:tcW w:w="1346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Gastric lavage /supportive therapy</w:t>
            </w:r>
          </w:p>
        </w:tc>
      </w:tr>
      <w:tr w:rsidR="00AD3D07" w:rsidRPr="002F7C39" w:rsidTr="00F376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tcW w:w="567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3</w:t>
            </w:r>
          </w:p>
        </w:tc>
        <w:tc>
          <w:tcPr>
            <w:tcW w:w="1054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  <w:vertAlign w:val="superscript"/>
              </w:rPr>
            </w:pPr>
            <w:r w:rsidRPr="002F7C39">
              <w:rPr>
                <w:rFonts w:cs="Times New Roman"/>
                <w:szCs w:val="18"/>
              </w:rPr>
              <w:t xml:space="preserve">48 </w:t>
            </w:r>
            <w:proofErr w:type="spellStart"/>
            <w:r w:rsidRPr="002F7C39">
              <w:rPr>
                <w:rFonts w:cs="Times New Roman"/>
                <w:szCs w:val="18"/>
              </w:rPr>
              <w:t>yr</w:t>
            </w:r>
            <w:proofErr w:type="spellEnd"/>
            <w:r w:rsidRPr="002F7C39">
              <w:rPr>
                <w:rFonts w:cs="Times New Roman"/>
                <w:szCs w:val="18"/>
              </w:rPr>
              <w:t>/F</w:t>
            </w:r>
            <w:r w:rsidRPr="002F7C39">
              <w:rPr>
                <w:rFonts w:cs="Times New Roman"/>
                <w:szCs w:val="18"/>
                <w:vertAlign w:val="superscript"/>
              </w:rPr>
              <w:t>*</w:t>
            </w:r>
          </w:p>
        </w:tc>
        <w:tc>
          <w:tcPr>
            <w:tcW w:w="1073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Suicidal</w:t>
            </w:r>
          </w:p>
        </w:tc>
        <w:tc>
          <w:tcPr>
            <w:tcW w:w="1417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2 hours</w:t>
            </w:r>
          </w:p>
        </w:tc>
        <w:tc>
          <w:tcPr>
            <w:tcW w:w="3364" w:type="dxa"/>
          </w:tcPr>
          <w:p w:rsidR="00AD3D07" w:rsidRPr="002F7C39" w:rsidRDefault="00AD3D07" w:rsidP="00F37620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proofErr w:type="spellStart"/>
            <w:r w:rsidRPr="002F7C39">
              <w:rPr>
                <w:rFonts w:cs="Times New Roman"/>
                <w:szCs w:val="18"/>
              </w:rPr>
              <w:t>Nausea,vomiting,abdominal</w:t>
            </w:r>
            <w:proofErr w:type="spellEnd"/>
            <w:r w:rsidRPr="002F7C39">
              <w:rPr>
                <w:rFonts w:cs="Times New Roman"/>
                <w:szCs w:val="18"/>
              </w:rPr>
              <w:t xml:space="preserve"> pain  and altered sensorium</w:t>
            </w:r>
          </w:p>
          <w:p w:rsidR="00AD3D07" w:rsidRPr="002F7C39" w:rsidRDefault="00AD3D07" w:rsidP="00F37620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O/E- BP-128/80, PR-92bpm, spo2-98% on RA</w:t>
            </w:r>
            <w:r w:rsidRPr="002F7C39">
              <w:rPr>
                <w:rFonts w:cs="Times New Roman"/>
                <w:szCs w:val="18"/>
                <w:vertAlign w:val="superscript"/>
              </w:rPr>
              <w:t>$</w:t>
            </w:r>
            <w:r w:rsidRPr="002F7C39">
              <w:rPr>
                <w:rFonts w:cs="Times New Roman"/>
                <w:szCs w:val="18"/>
              </w:rPr>
              <w:t>, disoriented</w:t>
            </w:r>
          </w:p>
        </w:tc>
        <w:tc>
          <w:tcPr>
            <w:tcW w:w="1328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100ml</w:t>
            </w:r>
          </w:p>
        </w:tc>
        <w:tc>
          <w:tcPr>
            <w:tcW w:w="1346" w:type="dxa"/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Gastric lavage /supportive therapy</w:t>
            </w:r>
          </w:p>
        </w:tc>
      </w:tr>
      <w:tr w:rsidR="00AD3D07" w:rsidRPr="002F7C39" w:rsidTr="00F37620">
        <w:trPr>
          <w:trHeight w:val="850"/>
        </w:trPr>
        <w:tc>
          <w:tcPr>
            <w:tcW w:w="567" w:type="dxa"/>
            <w:tcBorders>
              <w:bottom w:val="single" w:sz="4" w:space="0" w:color="auto"/>
            </w:tcBorders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4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  <w:vertAlign w:val="superscript"/>
              </w:rPr>
            </w:pPr>
            <w:r w:rsidRPr="002F7C39">
              <w:rPr>
                <w:rFonts w:cs="Times New Roman"/>
                <w:szCs w:val="18"/>
              </w:rPr>
              <w:t xml:space="preserve">35 </w:t>
            </w:r>
            <w:proofErr w:type="spellStart"/>
            <w:r w:rsidRPr="002F7C39">
              <w:rPr>
                <w:rFonts w:cs="Times New Roman"/>
                <w:szCs w:val="18"/>
              </w:rPr>
              <w:t>yr</w:t>
            </w:r>
            <w:proofErr w:type="spellEnd"/>
            <w:r w:rsidRPr="002F7C39">
              <w:rPr>
                <w:rFonts w:cs="Times New Roman"/>
                <w:szCs w:val="18"/>
              </w:rPr>
              <w:t>/M</w:t>
            </w:r>
            <w:r w:rsidRPr="002F7C39">
              <w:rPr>
                <w:rFonts w:cs="Times New Roman"/>
                <w:szCs w:val="18"/>
                <w:vertAlign w:val="superscript"/>
              </w:rPr>
              <w:t>**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Suicidal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5 hours</w:t>
            </w: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:rsidR="00AD3D07" w:rsidRPr="002F7C39" w:rsidRDefault="00AD3D07" w:rsidP="00F37620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proofErr w:type="spellStart"/>
            <w:r w:rsidRPr="002F7C39">
              <w:rPr>
                <w:rFonts w:cs="Times New Roman"/>
                <w:szCs w:val="18"/>
              </w:rPr>
              <w:t>Nausea,vomiting</w:t>
            </w:r>
            <w:proofErr w:type="spellEnd"/>
            <w:r w:rsidRPr="002F7C39">
              <w:rPr>
                <w:rFonts w:cs="Times New Roman"/>
                <w:szCs w:val="18"/>
              </w:rPr>
              <w:t xml:space="preserve"> ,and altered sensorium</w:t>
            </w:r>
          </w:p>
          <w:p w:rsidR="00AD3D07" w:rsidRPr="002F7C39" w:rsidRDefault="00AD3D07" w:rsidP="00F37620">
            <w:pPr>
              <w:contextualSpacing/>
              <w:mirrorIndents/>
              <w:jc w:val="left"/>
              <w:rPr>
                <w:rFonts w:cs="Times New Roman"/>
                <w:szCs w:val="18"/>
                <w:vertAlign w:val="superscript"/>
              </w:rPr>
            </w:pPr>
            <w:r w:rsidRPr="002F7C39">
              <w:rPr>
                <w:rFonts w:cs="Times New Roman"/>
                <w:szCs w:val="18"/>
              </w:rPr>
              <w:t>O/E- BP-128/80, PR-92bpm, spo2-98% on RA</w:t>
            </w:r>
            <w:r w:rsidRPr="002F7C39">
              <w:rPr>
                <w:rFonts w:cs="Times New Roman"/>
                <w:szCs w:val="18"/>
                <w:vertAlign w:val="superscript"/>
              </w:rPr>
              <w:t>$</w:t>
            </w:r>
          </w:p>
          <w:p w:rsidR="00AD3D07" w:rsidRPr="002F7C39" w:rsidRDefault="00AD3D07" w:rsidP="00F37620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irritable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100 ml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AD3D07" w:rsidRPr="002F7C39" w:rsidRDefault="00AD3D07" w:rsidP="00F37620">
            <w:pPr>
              <w:contextualSpacing/>
              <w:mirrorIndents/>
              <w:rPr>
                <w:rFonts w:cs="Times New Roman"/>
                <w:szCs w:val="18"/>
                <w:vertAlign w:val="superscript"/>
              </w:rPr>
            </w:pPr>
            <w:r w:rsidRPr="002F7C39">
              <w:rPr>
                <w:rFonts w:cs="Times New Roman"/>
                <w:szCs w:val="18"/>
              </w:rPr>
              <w:t>Gastric lavage /supportive therapy</w:t>
            </w:r>
          </w:p>
        </w:tc>
      </w:tr>
      <w:tr w:rsidR="00AD3D07" w:rsidRPr="002F7C39" w:rsidTr="00F376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014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D3D07" w:rsidRPr="002F7C39" w:rsidRDefault="00AD3D07" w:rsidP="00F37620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*-Female, **- male   $- Room Air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84"/>
    <w:rsid w:val="00386280"/>
    <w:rsid w:val="00605B59"/>
    <w:rsid w:val="008602B5"/>
    <w:rsid w:val="00920797"/>
    <w:rsid w:val="00A52084"/>
    <w:rsid w:val="00AD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AE388-4B9F-48B9-A4F0-85869E24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8">
    <w:name w:val="APJMT28"/>
    <w:basedOn w:val="TableNormal"/>
    <w:uiPriority w:val="99"/>
    <w:rsid w:val="00AD3D07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2021-05-10T10:40:00Z</dcterms:created>
  <dcterms:modified xsi:type="dcterms:W3CDTF">2021-05-10T10:40:00Z</dcterms:modified>
</cp:coreProperties>
</file>