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6"/>
        <w:tblW w:w="10149" w:type="dxa"/>
        <w:tblLook w:val="04A0" w:firstRow="1" w:lastRow="0" w:firstColumn="1" w:lastColumn="0" w:noHBand="0" w:noVBand="1"/>
      </w:tblPr>
      <w:tblGrid>
        <w:gridCol w:w="1691"/>
        <w:gridCol w:w="1692"/>
        <w:gridCol w:w="1691"/>
        <w:gridCol w:w="1692"/>
        <w:gridCol w:w="1691"/>
        <w:gridCol w:w="1692"/>
      </w:tblGrid>
      <w:tr w:rsidR="007D31EA" w:rsidRPr="001D1BF1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7D31EA" w:rsidRPr="001D1BF1" w:rsidRDefault="007D31EA" w:rsidP="00175060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bCs/>
                <w:sz w:val="16"/>
                <w:szCs w:val="16"/>
              </w:rPr>
              <w:t xml:space="preserve">Table 1. </w:t>
            </w:r>
            <w:bookmarkStart w:id="0" w:name="_GoBack"/>
            <w:r w:rsidRPr="001D1BF1">
              <w:rPr>
                <w:rFonts w:cs="Times New Roman"/>
                <w:bCs/>
                <w:sz w:val="16"/>
                <w:szCs w:val="16"/>
              </w:rPr>
              <w:t xml:space="preserve">example serial </w:t>
            </w:r>
            <w:r w:rsidRPr="001D1BF1">
              <w:rPr>
                <w:rFonts w:cs="Times New Roman"/>
                <w:sz w:val="16"/>
                <w:szCs w:val="16"/>
              </w:rPr>
              <w:t>ABG measurement along the patient hospital stay</w:t>
            </w:r>
            <w:bookmarkEnd w:id="0"/>
          </w:p>
        </w:tc>
      </w:tr>
      <w:tr w:rsidR="007D31EA" w:rsidRPr="001D1BF1" w:rsidTr="00175060">
        <w:trPr>
          <w:trHeight w:val="283"/>
        </w:trPr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On admission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One hour later</w:t>
            </w:r>
          </w:p>
        </w:tc>
        <w:tc>
          <w:tcPr>
            <w:tcW w:w="6766" w:type="dxa"/>
            <w:gridSpan w:val="4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Serial ABG examples over remaining 36 hours hospital stay</w:t>
            </w:r>
          </w:p>
        </w:tc>
      </w:tr>
      <w:tr w:rsidR="007D31EA" w:rsidRPr="001D1BF1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PH: 6.75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PH: 6.78</w:t>
            </w:r>
          </w:p>
        </w:tc>
        <w:tc>
          <w:tcPr>
            <w:tcW w:w="1691" w:type="dxa"/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PH: 7.07</w:t>
            </w:r>
          </w:p>
        </w:tc>
        <w:tc>
          <w:tcPr>
            <w:tcW w:w="1692" w:type="dxa"/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PH: 7.08</w:t>
            </w:r>
          </w:p>
        </w:tc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D1BF1">
              <w:rPr>
                <w:rFonts w:cs="Times New Roman"/>
                <w:sz w:val="16"/>
                <w:szCs w:val="16"/>
              </w:rPr>
              <w:t>Ph</w:t>
            </w:r>
            <w:proofErr w:type="spellEnd"/>
            <w:r w:rsidRPr="001D1BF1">
              <w:rPr>
                <w:rFonts w:cs="Times New Roman"/>
                <w:sz w:val="16"/>
                <w:szCs w:val="16"/>
              </w:rPr>
              <w:t>: 7.11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D1BF1">
              <w:rPr>
                <w:rFonts w:cs="Times New Roman"/>
                <w:sz w:val="16"/>
                <w:szCs w:val="16"/>
              </w:rPr>
              <w:t>Ph</w:t>
            </w:r>
            <w:proofErr w:type="spellEnd"/>
            <w:r w:rsidRPr="001D1BF1">
              <w:rPr>
                <w:rFonts w:cs="Times New Roman"/>
                <w:sz w:val="16"/>
                <w:szCs w:val="16"/>
              </w:rPr>
              <w:t>: 6.93</w:t>
            </w:r>
          </w:p>
        </w:tc>
      </w:tr>
      <w:tr w:rsidR="007D31EA" w:rsidRPr="001D1BF1" w:rsidTr="00175060">
        <w:trPr>
          <w:trHeight w:val="283"/>
        </w:trPr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PCO2: 34.8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PCO2: 26.7</w:t>
            </w:r>
          </w:p>
        </w:tc>
        <w:tc>
          <w:tcPr>
            <w:tcW w:w="1691" w:type="dxa"/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PCO2: 31.3</w:t>
            </w:r>
          </w:p>
        </w:tc>
        <w:tc>
          <w:tcPr>
            <w:tcW w:w="1692" w:type="dxa"/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PCO2: 28.3</w:t>
            </w:r>
          </w:p>
        </w:tc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Pco2: 63.3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Pco2: 66</w:t>
            </w:r>
          </w:p>
        </w:tc>
      </w:tr>
      <w:tr w:rsidR="007D31EA" w:rsidRPr="001D1BF1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PO2: 82.4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PO2 : 131.1</w:t>
            </w:r>
          </w:p>
        </w:tc>
        <w:tc>
          <w:tcPr>
            <w:tcW w:w="1691" w:type="dxa"/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PO2: 67.2</w:t>
            </w:r>
          </w:p>
        </w:tc>
        <w:tc>
          <w:tcPr>
            <w:tcW w:w="1692" w:type="dxa"/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PO2: 52.8</w:t>
            </w:r>
          </w:p>
        </w:tc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Po2: 52.6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Po2: 18.7</w:t>
            </w:r>
          </w:p>
        </w:tc>
      </w:tr>
      <w:tr w:rsidR="007D31EA" w:rsidRPr="001D1BF1" w:rsidTr="00175060">
        <w:trPr>
          <w:trHeight w:val="283"/>
        </w:trPr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HCO3: 4.8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HCO3: 5.1</w:t>
            </w:r>
          </w:p>
        </w:tc>
        <w:tc>
          <w:tcPr>
            <w:tcW w:w="1691" w:type="dxa"/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HCO3: 9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HCO3: 9.7</w:t>
            </w:r>
          </w:p>
        </w:tc>
        <w:tc>
          <w:tcPr>
            <w:tcW w:w="1691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Hco3: 19.6</w:t>
            </w:r>
          </w:p>
        </w:tc>
        <w:tc>
          <w:tcPr>
            <w:tcW w:w="1692" w:type="dxa"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Hco3 :13.8</w:t>
            </w:r>
          </w:p>
        </w:tc>
      </w:tr>
      <w:tr w:rsidR="007D31EA" w:rsidRPr="001D1BF1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tcBorders>
              <w:bottom w:val="single" w:sz="4" w:space="0" w:color="auto"/>
            </w:tcBorders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O2 sat: 80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hideMark/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O2 sat: 74.3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O2 sat: 70.5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7D31EA" w:rsidRPr="001D1BF1" w:rsidRDefault="007D31EA" w:rsidP="00175060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D1BF1">
              <w:rPr>
                <w:rFonts w:cs="Times New Roman"/>
                <w:sz w:val="16"/>
                <w:szCs w:val="16"/>
              </w:rPr>
              <w:t>O2 sat: 11.5 %</w:t>
            </w:r>
          </w:p>
        </w:tc>
      </w:tr>
    </w:tbl>
    <w:p w:rsidR="004A63A8" w:rsidRDefault="004A63A8"/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082201"/>
    <w:rsid w:val="00087488"/>
    <w:rsid w:val="000E08BA"/>
    <w:rsid w:val="00130D42"/>
    <w:rsid w:val="00304DA9"/>
    <w:rsid w:val="0035636D"/>
    <w:rsid w:val="004A63A8"/>
    <w:rsid w:val="00554313"/>
    <w:rsid w:val="00641E15"/>
    <w:rsid w:val="007B2E40"/>
    <w:rsid w:val="007D31EA"/>
    <w:rsid w:val="00E20C98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6">
    <w:name w:val="APJMT26"/>
    <w:basedOn w:val="TableNormal"/>
    <w:uiPriority w:val="99"/>
    <w:rsid w:val="007D31EA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2022-01-07T06:30:00Z</dcterms:created>
  <dcterms:modified xsi:type="dcterms:W3CDTF">2022-01-07T06:30:00Z</dcterms:modified>
</cp:coreProperties>
</file>