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29"/>
        <w:tblW w:w="10149" w:type="dxa"/>
        <w:tblLook w:val="04A0" w:firstRow="1" w:lastRow="0" w:firstColumn="1" w:lastColumn="0" w:noHBand="0" w:noVBand="1"/>
      </w:tblPr>
      <w:tblGrid>
        <w:gridCol w:w="1690"/>
        <w:gridCol w:w="1692"/>
        <w:gridCol w:w="1691"/>
        <w:gridCol w:w="1692"/>
        <w:gridCol w:w="1692"/>
        <w:gridCol w:w="1692"/>
      </w:tblGrid>
      <w:tr w:rsidR="00523895" w:rsidRPr="00963920" w:rsidTr="00B819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6"/>
          </w:tcPr>
          <w:p w:rsidR="00523895" w:rsidRPr="00963920" w:rsidRDefault="00523895" w:rsidP="00B81948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963920">
              <w:rPr>
                <w:rFonts w:cs="Times New Roman"/>
                <w:bCs/>
                <w:sz w:val="16"/>
                <w:szCs w:val="16"/>
              </w:rPr>
              <w:t xml:space="preserve">Table 2. </w:t>
            </w:r>
            <w:bookmarkStart w:id="0" w:name="_GoBack"/>
            <w:r w:rsidRPr="00963920">
              <w:rPr>
                <w:rFonts w:cs="Times New Roman"/>
                <w:bCs/>
                <w:sz w:val="16"/>
                <w:szCs w:val="16"/>
              </w:rPr>
              <w:t>Mean cell viability of the three different types of toothpastes</w:t>
            </w:r>
            <w:bookmarkEnd w:id="0"/>
            <w:r w:rsidRPr="00963920">
              <w:rPr>
                <w:rFonts w:cs="Times New Roman"/>
                <w:bCs/>
                <w:sz w:val="16"/>
                <w:szCs w:val="16"/>
              </w:rPr>
              <w:t>.</w:t>
            </w:r>
          </w:p>
        </w:tc>
      </w:tr>
      <w:tr w:rsidR="00523895" w:rsidRPr="00963920" w:rsidTr="00B81948">
        <w:trPr>
          <w:trHeight w:val="454"/>
        </w:trPr>
        <w:tc>
          <w:tcPr>
            <w:tcW w:w="1690" w:type="dxa"/>
          </w:tcPr>
          <w:p w:rsidR="00523895" w:rsidRPr="00963920" w:rsidRDefault="00523895" w:rsidP="00B81948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Toothpaste</w:t>
            </w:r>
          </w:p>
        </w:tc>
        <w:tc>
          <w:tcPr>
            <w:tcW w:w="1692" w:type="dxa"/>
          </w:tcPr>
          <w:p w:rsidR="00523895" w:rsidRPr="00963920" w:rsidRDefault="00523895" w:rsidP="00B81948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963920">
              <w:rPr>
                <w:rFonts w:cs="Times New Roman"/>
                <w:sz w:val="16"/>
                <w:szCs w:val="16"/>
              </w:rPr>
              <w:t>Mean</w:t>
            </w:r>
          </w:p>
          <w:p w:rsidR="00523895" w:rsidRPr="00963920" w:rsidRDefault="00523895" w:rsidP="00B81948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Cell viability (%)</w:t>
            </w:r>
          </w:p>
        </w:tc>
        <w:tc>
          <w:tcPr>
            <w:tcW w:w="1691" w:type="dxa"/>
          </w:tcPr>
          <w:p w:rsidR="00523895" w:rsidRPr="00963920" w:rsidRDefault="00523895" w:rsidP="00B81948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SD</w:t>
            </w:r>
          </w:p>
        </w:tc>
        <w:tc>
          <w:tcPr>
            <w:tcW w:w="1692" w:type="dxa"/>
          </w:tcPr>
          <w:p w:rsidR="00523895" w:rsidRPr="00963920" w:rsidRDefault="00523895" w:rsidP="00B81948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Maximum</w:t>
            </w:r>
          </w:p>
        </w:tc>
        <w:tc>
          <w:tcPr>
            <w:tcW w:w="1692" w:type="dxa"/>
          </w:tcPr>
          <w:p w:rsidR="00523895" w:rsidRPr="00963920" w:rsidRDefault="00523895" w:rsidP="00B81948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Minimum</w:t>
            </w:r>
          </w:p>
        </w:tc>
        <w:tc>
          <w:tcPr>
            <w:tcW w:w="1692" w:type="dxa"/>
          </w:tcPr>
          <w:p w:rsidR="00523895" w:rsidRPr="00963920" w:rsidRDefault="00523895" w:rsidP="00B81948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963920">
              <w:rPr>
                <w:rFonts w:cs="Times New Roman"/>
                <w:sz w:val="16"/>
                <w:szCs w:val="16"/>
              </w:rPr>
              <w:t>ANOVA test</w:t>
            </w:r>
          </w:p>
        </w:tc>
      </w:tr>
      <w:tr w:rsidR="00523895" w:rsidRPr="00963920" w:rsidTr="00B819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90" w:type="dxa"/>
          </w:tcPr>
          <w:p w:rsidR="00523895" w:rsidRPr="00963920" w:rsidRDefault="00523895" w:rsidP="00B81948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proofErr w:type="spellStart"/>
            <w:r w:rsidRPr="00963920">
              <w:rPr>
                <w:rFonts w:cs="Times New Roman"/>
                <w:sz w:val="16"/>
                <w:szCs w:val="16"/>
              </w:rPr>
              <w:t>Pronamel</w:t>
            </w:r>
            <w:proofErr w:type="spellEnd"/>
          </w:p>
        </w:tc>
        <w:tc>
          <w:tcPr>
            <w:tcW w:w="1692" w:type="dxa"/>
          </w:tcPr>
          <w:p w:rsidR="00523895" w:rsidRPr="00963920" w:rsidRDefault="00523895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72.85</w:t>
            </w:r>
          </w:p>
        </w:tc>
        <w:tc>
          <w:tcPr>
            <w:tcW w:w="1691" w:type="dxa"/>
          </w:tcPr>
          <w:p w:rsidR="00523895" w:rsidRPr="00963920" w:rsidRDefault="00523895" w:rsidP="00B81948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63920">
              <w:rPr>
                <w:rFonts w:cs="Times New Roman"/>
                <w:sz w:val="16"/>
                <w:szCs w:val="16"/>
              </w:rPr>
              <w:t>18.62</w:t>
            </w:r>
          </w:p>
        </w:tc>
        <w:tc>
          <w:tcPr>
            <w:tcW w:w="1692" w:type="dxa"/>
          </w:tcPr>
          <w:p w:rsidR="00523895" w:rsidRPr="00963920" w:rsidRDefault="00523895" w:rsidP="00B81948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63920">
              <w:rPr>
                <w:rFonts w:cs="Times New Roman"/>
                <w:sz w:val="16"/>
                <w:szCs w:val="16"/>
              </w:rPr>
              <w:t>108</w:t>
            </w:r>
          </w:p>
        </w:tc>
        <w:tc>
          <w:tcPr>
            <w:tcW w:w="1692" w:type="dxa"/>
          </w:tcPr>
          <w:p w:rsidR="00523895" w:rsidRPr="00963920" w:rsidRDefault="00523895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28.5</w:t>
            </w:r>
          </w:p>
        </w:tc>
        <w:tc>
          <w:tcPr>
            <w:tcW w:w="1692" w:type="dxa"/>
            <w:vMerge w:val="restart"/>
          </w:tcPr>
          <w:p w:rsidR="00523895" w:rsidRPr="00963920" w:rsidRDefault="00523895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P&lt;0.0001</w:t>
            </w:r>
          </w:p>
        </w:tc>
      </w:tr>
      <w:tr w:rsidR="00523895" w:rsidRPr="00963920" w:rsidTr="00B81948">
        <w:trPr>
          <w:trHeight w:val="283"/>
        </w:trPr>
        <w:tc>
          <w:tcPr>
            <w:tcW w:w="1690" w:type="dxa"/>
          </w:tcPr>
          <w:p w:rsidR="00523895" w:rsidRPr="00963920" w:rsidRDefault="00523895" w:rsidP="00B81948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Complete8</w:t>
            </w:r>
          </w:p>
        </w:tc>
        <w:tc>
          <w:tcPr>
            <w:tcW w:w="1692" w:type="dxa"/>
          </w:tcPr>
          <w:p w:rsidR="00523895" w:rsidRPr="00963920" w:rsidRDefault="00523895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32.83</w:t>
            </w:r>
          </w:p>
        </w:tc>
        <w:tc>
          <w:tcPr>
            <w:tcW w:w="1691" w:type="dxa"/>
          </w:tcPr>
          <w:p w:rsidR="00523895" w:rsidRPr="00963920" w:rsidRDefault="00523895" w:rsidP="00B81948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63920">
              <w:rPr>
                <w:rFonts w:cs="Times New Roman"/>
                <w:sz w:val="16"/>
                <w:szCs w:val="16"/>
              </w:rPr>
              <w:t>31.14</w:t>
            </w:r>
          </w:p>
        </w:tc>
        <w:tc>
          <w:tcPr>
            <w:tcW w:w="1692" w:type="dxa"/>
          </w:tcPr>
          <w:p w:rsidR="00523895" w:rsidRPr="00963920" w:rsidRDefault="00523895" w:rsidP="00B81948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63920">
              <w:rPr>
                <w:rFonts w:cs="Times New Roman"/>
                <w:sz w:val="16"/>
                <w:szCs w:val="16"/>
              </w:rPr>
              <w:t>99.4</w:t>
            </w:r>
          </w:p>
        </w:tc>
        <w:tc>
          <w:tcPr>
            <w:tcW w:w="1692" w:type="dxa"/>
          </w:tcPr>
          <w:p w:rsidR="00523895" w:rsidRPr="00963920" w:rsidRDefault="00523895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5.1</w:t>
            </w:r>
          </w:p>
        </w:tc>
        <w:tc>
          <w:tcPr>
            <w:tcW w:w="1692" w:type="dxa"/>
            <w:vMerge/>
          </w:tcPr>
          <w:p w:rsidR="00523895" w:rsidRPr="00963920" w:rsidRDefault="00523895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  <w:tr w:rsidR="00523895" w:rsidRPr="00963920" w:rsidTr="00B819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90" w:type="dxa"/>
          </w:tcPr>
          <w:p w:rsidR="00523895" w:rsidRPr="00963920" w:rsidRDefault="00523895" w:rsidP="00B81948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proofErr w:type="spellStart"/>
            <w:r w:rsidRPr="00963920">
              <w:rPr>
                <w:rFonts w:cs="Times New Roman"/>
                <w:sz w:val="16"/>
                <w:szCs w:val="16"/>
              </w:rPr>
              <w:t>Darougar</w:t>
            </w:r>
            <w:proofErr w:type="spellEnd"/>
          </w:p>
        </w:tc>
        <w:tc>
          <w:tcPr>
            <w:tcW w:w="1692" w:type="dxa"/>
          </w:tcPr>
          <w:p w:rsidR="00523895" w:rsidRPr="00963920" w:rsidRDefault="00523895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26.41</w:t>
            </w:r>
          </w:p>
        </w:tc>
        <w:tc>
          <w:tcPr>
            <w:tcW w:w="1691" w:type="dxa"/>
          </w:tcPr>
          <w:p w:rsidR="00523895" w:rsidRPr="00963920" w:rsidRDefault="00523895" w:rsidP="00B81948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63920">
              <w:rPr>
                <w:rFonts w:cs="Times New Roman"/>
                <w:sz w:val="16"/>
                <w:szCs w:val="16"/>
              </w:rPr>
              <w:t>21.49</w:t>
            </w:r>
          </w:p>
        </w:tc>
        <w:tc>
          <w:tcPr>
            <w:tcW w:w="1692" w:type="dxa"/>
          </w:tcPr>
          <w:p w:rsidR="00523895" w:rsidRPr="00963920" w:rsidRDefault="00523895" w:rsidP="00B81948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63920">
              <w:rPr>
                <w:rFonts w:cs="Times New Roman"/>
                <w:sz w:val="16"/>
                <w:szCs w:val="16"/>
              </w:rPr>
              <w:t>37.3</w:t>
            </w:r>
          </w:p>
        </w:tc>
        <w:tc>
          <w:tcPr>
            <w:tcW w:w="1692" w:type="dxa"/>
          </w:tcPr>
          <w:p w:rsidR="00523895" w:rsidRPr="00963920" w:rsidRDefault="00523895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1692" w:type="dxa"/>
            <w:vMerge/>
          </w:tcPr>
          <w:p w:rsidR="00523895" w:rsidRPr="00963920" w:rsidRDefault="00523895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  <w:tr w:rsidR="00523895" w:rsidRPr="00963920" w:rsidTr="00B81948">
        <w:trPr>
          <w:trHeight w:val="283"/>
        </w:trPr>
        <w:tc>
          <w:tcPr>
            <w:tcW w:w="1690" w:type="dxa"/>
            <w:tcBorders>
              <w:bottom w:val="single" w:sz="4" w:space="0" w:color="auto"/>
            </w:tcBorders>
          </w:tcPr>
          <w:p w:rsidR="00523895" w:rsidRPr="00963920" w:rsidRDefault="00523895" w:rsidP="00B81948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Total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523895" w:rsidRPr="00963920" w:rsidRDefault="00523895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44.03</w:t>
            </w: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:rsidR="00523895" w:rsidRPr="00963920" w:rsidRDefault="00523895" w:rsidP="00B81948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63920">
              <w:rPr>
                <w:rFonts w:cs="Times New Roman"/>
                <w:sz w:val="16"/>
                <w:szCs w:val="16"/>
              </w:rPr>
              <w:t>31.78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523895" w:rsidRPr="00963920" w:rsidRDefault="00523895" w:rsidP="00B81948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63920">
              <w:rPr>
                <w:rFonts w:cs="Times New Roman"/>
                <w:sz w:val="16"/>
                <w:szCs w:val="16"/>
              </w:rPr>
              <w:t>108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523895" w:rsidRPr="00963920" w:rsidRDefault="00523895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5.1</w:t>
            </w:r>
          </w:p>
        </w:tc>
        <w:tc>
          <w:tcPr>
            <w:tcW w:w="1692" w:type="dxa"/>
            <w:vMerge/>
            <w:tcBorders>
              <w:bottom w:val="single" w:sz="4" w:space="0" w:color="auto"/>
            </w:tcBorders>
          </w:tcPr>
          <w:p w:rsidR="00523895" w:rsidRPr="00963920" w:rsidRDefault="00523895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</w:tbl>
    <w:p w:rsidR="001F03D1" w:rsidRDefault="001F03D1"/>
    <w:sectPr w:rsidR="001F03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DCC"/>
    <w:rsid w:val="001F03D1"/>
    <w:rsid w:val="003E4DCC"/>
    <w:rsid w:val="00523895"/>
    <w:rsid w:val="00EA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0B8D6D-F772-4F08-A1C1-D5374FC23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9">
    <w:name w:val="APJMT29"/>
    <w:basedOn w:val="TableNormal"/>
    <w:uiPriority w:val="99"/>
    <w:rsid w:val="00523895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2022-03-15T18:33:00Z</dcterms:created>
  <dcterms:modified xsi:type="dcterms:W3CDTF">2022-03-15T18:33:00Z</dcterms:modified>
</cp:coreProperties>
</file>